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506"/>
        <w:gridCol w:w="7560"/>
        <w:gridCol w:w="854"/>
      </w:tblGrid>
      <w:tr w:rsidR="004F2E50" w:rsidTr="00101B95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2E50" w:rsidRDefault="00C75656" w:rsidP="00D17569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F87A61">
              <w:rPr>
                <w:noProof/>
                <w:color w:val="0000FF"/>
                <w:lang w:eastAsia="it-IT"/>
              </w:rPr>
              <w:drawing>
                <wp:inline distT="0" distB="0" distL="0" distR="0" wp14:anchorId="55E371E2" wp14:editId="1194D5E1">
                  <wp:extent cx="819150" cy="942975"/>
                  <wp:effectExtent l="0" t="0" r="0" b="9525"/>
                  <wp:docPr id="1" name="Immagine 1" descr="http://images.tuttitalia.it/abruzzo/70-san-demetrio-ne-vestini/stemma-san-demetrio-ne-vestini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tuttitalia.it/abruzzo/70-san-demetrio-ne-vestini/stemma-san-demetrio-ne-vestini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E66B5B" w:rsidRPr="00E66B5B" w:rsidRDefault="00E66B5B" w:rsidP="00E66B5B">
            <w:pPr>
              <w:pStyle w:val="Titolo1"/>
              <w:outlineLvl w:val="0"/>
            </w:pPr>
            <w:r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 xml:space="preserve">SERVIZIO DI </w:t>
            </w:r>
            <w:r w:rsidR="00101B95"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>P</w:t>
            </w:r>
            <w:r w:rsidR="004F2E50"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 xml:space="preserve">RE </w:t>
            </w:r>
            <w:r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>–</w:t>
            </w:r>
            <w:r w:rsidR="00101B95"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 xml:space="preserve"> INTER</w:t>
            </w:r>
            <w:r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 xml:space="preserve"> -</w:t>
            </w:r>
            <w:r w:rsidR="004F2E50" w:rsidRPr="00E66B5B">
              <w:t xml:space="preserve"> DOPOSCUOL</w:t>
            </w:r>
            <w:r w:rsidR="00101B95" w:rsidRPr="00E66B5B">
              <w:rPr>
                <w:rStyle w:val="Enfasidelicata"/>
                <w:i w:val="0"/>
                <w:iCs w:val="0"/>
                <w:color w:val="9D3511" w:themeColor="accent1" w:themeShade="BF"/>
              </w:rPr>
              <w:t>A</w:t>
            </w:r>
            <w:r w:rsidRPr="00E66B5B">
              <w:t xml:space="preserve"> </w:t>
            </w:r>
          </w:p>
          <w:p w:rsidR="004F2E50" w:rsidRDefault="00E66B5B" w:rsidP="004F2E50">
            <w:pPr>
              <w:pStyle w:val="Titolo1"/>
              <w:outlineLvl w:val="0"/>
              <w:rPr>
                <w:rStyle w:val="Enfasidelicata"/>
                <w:sz w:val="28"/>
                <w:szCs w:val="28"/>
              </w:rPr>
            </w:pPr>
            <w:r w:rsidRPr="00E66B5B">
              <w:rPr>
                <w:rFonts w:ascii="Century" w:hAnsi="Century"/>
                <w:b/>
                <w:i/>
                <w:sz w:val="24"/>
                <w:szCs w:val="24"/>
              </w:rPr>
              <w:t>Istituto Comprensivo San Demetrio</w:t>
            </w:r>
          </w:p>
          <w:p w:rsidR="004F2E50" w:rsidRPr="00E66B5B" w:rsidRDefault="004F2E50" w:rsidP="004F2E50">
            <w:pPr>
              <w:jc w:val="center"/>
              <w:rPr>
                <w:rFonts w:ascii="Century" w:hAnsi="Century"/>
                <w:b/>
                <w:i/>
                <w:color w:val="9D3511" w:themeColor="accent1" w:themeShade="BF"/>
                <w:sz w:val="24"/>
                <w:szCs w:val="24"/>
              </w:rPr>
            </w:pPr>
            <w:r w:rsidRPr="00E66B5B">
              <w:rPr>
                <w:rFonts w:ascii="Century" w:hAnsi="Century"/>
                <w:b/>
                <w:i/>
                <w:color w:val="9D3511" w:themeColor="accent1" w:themeShade="BF"/>
                <w:sz w:val="24"/>
                <w:szCs w:val="24"/>
              </w:rPr>
              <w:t xml:space="preserve">Anno scolastico 2016/2017 </w:t>
            </w:r>
          </w:p>
          <w:p w:rsidR="004F2E50" w:rsidRPr="00101B95" w:rsidRDefault="004F2E50" w:rsidP="004F2E50">
            <w:pPr>
              <w:jc w:val="center"/>
              <w:rPr>
                <w:rFonts w:ascii="Century" w:hAnsi="Century"/>
                <w:b/>
                <w:i/>
                <w:color w:val="9D3511" w:themeColor="accent1" w:themeShade="BF"/>
                <w:sz w:val="20"/>
                <w:szCs w:val="20"/>
              </w:rPr>
            </w:pPr>
            <w:r w:rsidRPr="00E66B5B">
              <w:rPr>
                <w:rFonts w:ascii="Century" w:hAnsi="Century"/>
                <w:b/>
                <w:i/>
                <w:color w:val="9D3511" w:themeColor="accent1" w:themeShade="BF"/>
                <w:sz w:val="24"/>
                <w:szCs w:val="24"/>
              </w:rPr>
              <w:t>Scuola materna, primaria e secondaria</w:t>
            </w:r>
          </w:p>
          <w:p w:rsidR="004F2E50" w:rsidRDefault="004F2E50" w:rsidP="004F2E50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F2E50" w:rsidRDefault="004F2E50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</w:p>
          <w:p w:rsidR="00101B95" w:rsidRDefault="00101B95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</w:p>
          <w:p w:rsidR="00E66B5B" w:rsidRDefault="00E66B5B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</w:p>
          <w:p w:rsidR="00E66B5B" w:rsidRDefault="00E66B5B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</w:p>
          <w:p w:rsidR="00E66B5B" w:rsidRDefault="00E66B5B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</w:p>
          <w:p w:rsidR="00101B95" w:rsidRDefault="00101B95" w:rsidP="00D17569">
            <w:pPr>
              <w:jc w:val="both"/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</w:pPr>
            <w:r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t xml:space="preserve"> </w:t>
            </w:r>
          </w:p>
          <w:p w:rsidR="00101B95" w:rsidRDefault="00101B95" w:rsidP="00D17569">
            <w:pPr>
              <w:jc w:val="both"/>
              <w:rPr>
                <w:rFonts w:ascii="Century" w:hAnsi="Century"/>
                <w:sz w:val="20"/>
                <w:szCs w:val="20"/>
              </w:rPr>
            </w:pPr>
            <w:r w:rsidRPr="004F2E50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begin"/>
            </w:r>
            <w:r w:rsidRPr="004F2E50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instrText xml:space="preserve"> INCLUDEPICTURE "cid:image002.jpg@01D056CA.56432D50" \* MERGEFORMATINET </w:instrText>
            </w:r>
            <w:r w:rsidRPr="004F2E50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separate"/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begin"/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instrText xml:space="preserve"> </w:instrText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instrText>INCLUDEPICTURE  "cid:image002.jpg@01D056CA.56432D50" \* MERGEFORMATINET</w:instrText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instrText xml:space="preserve"> </w:instrText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separate"/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6.75pt">
                  <v:imagedata r:id="rId10" r:href="rId11"/>
                </v:shape>
              </w:pict>
            </w:r>
            <w:r w:rsidR="000D74C4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end"/>
            </w:r>
            <w:r w:rsidRPr="004F2E50">
              <w:rPr>
                <w:rFonts w:ascii="Verdana" w:eastAsia="Times New Roman" w:hAnsi="Verdana" w:cs="Arial"/>
                <w:i/>
                <w:color w:val="993366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:rsidR="003C4165" w:rsidRPr="002221F9" w:rsidRDefault="003C4165" w:rsidP="00D17569">
      <w:pPr>
        <w:jc w:val="both"/>
        <w:rPr>
          <w:rFonts w:ascii="Century" w:hAnsi="Century"/>
          <w:sz w:val="20"/>
          <w:szCs w:val="20"/>
        </w:rPr>
      </w:pPr>
    </w:p>
    <w:p w:rsidR="006017DB" w:rsidRPr="00AA72ED" w:rsidRDefault="00D17569" w:rsidP="00D17569">
      <w:pPr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Anche per l’anno scolastico 20</w:t>
      </w:r>
      <w:r w:rsidR="003161E2" w:rsidRPr="00AA72ED">
        <w:rPr>
          <w:rFonts w:ascii="Century" w:hAnsi="Century"/>
          <w:sz w:val="24"/>
          <w:szCs w:val="24"/>
        </w:rPr>
        <w:t xml:space="preserve">16/2017, </w:t>
      </w:r>
      <w:r w:rsidR="006017DB" w:rsidRPr="00AA72ED">
        <w:rPr>
          <w:rFonts w:ascii="Century" w:hAnsi="Century"/>
          <w:b/>
          <w:sz w:val="24"/>
          <w:szCs w:val="24"/>
        </w:rPr>
        <w:t>DAL 19 SETTEMBRE 2016</w:t>
      </w:r>
      <w:r w:rsidR="00E66B5B">
        <w:rPr>
          <w:rFonts w:ascii="Century" w:hAnsi="Century"/>
          <w:b/>
          <w:sz w:val="24"/>
          <w:szCs w:val="24"/>
        </w:rPr>
        <w:t>,</w:t>
      </w:r>
      <w:r w:rsidR="006017DB" w:rsidRPr="00AA72ED">
        <w:rPr>
          <w:rFonts w:ascii="Century" w:hAnsi="Century"/>
          <w:b/>
          <w:sz w:val="24"/>
          <w:szCs w:val="24"/>
        </w:rPr>
        <w:t xml:space="preserve"> </w:t>
      </w:r>
      <w:r w:rsidR="00AA72ED" w:rsidRPr="00AA72ED">
        <w:rPr>
          <w:rFonts w:ascii="Century" w:hAnsi="Century"/>
          <w:sz w:val="24"/>
          <w:szCs w:val="24"/>
        </w:rPr>
        <w:t>l’Associazione Socio Culturale Calliope garantirà a</w:t>
      </w:r>
      <w:r w:rsidR="003161E2" w:rsidRPr="00AA72ED">
        <w:rPr>
          <w:rFonts w:ascii="Century" w:hAnsi="Century"/>
          <w:sz w:val="24"/>
          <w:szCs w:val="24"/>
        </w:rPr>
        <w:t>gli alunni dell’Istituto Comprensivo</w:t>
      </w:r>
      <w:r w:rsidRPr="00AA72ED">
        <w:rPr>
          <w:rFonts w:ascii="Century" w:hAnsi="Century"/>
          <w:sz w:val="24"/>
          <w:szCs w:val="24"/>
        </w:rPr>
        <w:t xml:space="preserve"> di San Demetrio </w:t>
      </w:r>
      <w:r w:rsidR="00AA72ED" w:rsidRPr="00AA72ED">
        <w:rPr>
          <w:rFonts w:ascii="Century" w:hAnsi="Century"/>
          <w:sz w:val="24"/>
          <w:szCs w:val="24"/>
        </w:rPr>
        <w:t xml:space="preserve">il servizio </w:t>
      </w:r>
      <w:proofErr w:type="spellStart"/>
      <w:r w:rsidR="00AA72ED" w:rsidRPr="00AA72ED">
        <w:rPr>
          <w:rFonts w:ascii="Century" w:hAnsi="Century"/>
          <w:sz w:val="24"/>
          <w:szCs w:val="24"/>
        </w:rPr>
        <w:t>Pre</w:t>
      </w:r>
      <w:proofErr w:type="spellEnd"/>
      <w:r w:rsidR="00AA72ED" w:rsidRPr="00AA72ED">
        <w:rPr>
          <w:rFonts w:ascii="Century" w:hAnsi="Century"/>
          <w:sz w:val="24"/>
          <w:szCs w:val="24"/>
        </w:rPr>
        <w:t xml:space="preserve">- Inter e Doposcuola grazie alla disponibilità </w:t>
      </w:r>
      <w:r w:rsidR="00AA72ED">
        <w:rPr>
          <w:rFonts w:ascii="Century" w:hAnsi="Century"/>
          <w:sz w:val="24"/>
          <w:szCs w:val="24"/>
        </w:rPr>
        <w:t>e</w:t>
      </w:r>
      <w:r w:rsidR="00451858">
        <w:rPr>
          <w:rFonts w:ascii="Century" w:hAnsi="Century"/>
          <w:sz w:val="24"/>
          <w:szCs w:val="24"/>
        </w:rPr>
        <w:t xml:space="preserve"> </w:t>
      </w:r>
      <w:r w:rsidR="00AA72ED">
        <w:rPr>
          <w:rFonts w:ascii="Century" w:hAnsi="Century"/>
          <w:sz w:val="24"/>
          <w:szCs w:val="24"/>
        </w:rPr>
        <w:t>col</w:t>
      </w:r>
      <w:r w:rsidR="00451858">
        <w:rPr>
          <w:rFonts w:ascii="Century" w:hAnsi="Century"/>
          <w:sz w:val="24"/>
          <w:szCs w:val="24"/>
        </w:rPr>
        <w:t>l</w:t>
      </w:r>
      <w:r w:rsidR="00AA72ED">
        <w:rPr>
          <w:rFonts w:ascii="Century" w:hAnsi="Century"/>
          <w:sz w:val="24"/>
          <w:szCs w:val="24"/>
        </w:rPr>
        <w:t xml:space="preserve">aborazione </w:t>
      </w:r>
      <w:r w:rsidR="00AA72ED" w:rsidRPr="00AA72ED">
        <w:rPr>
          <w:rFonts w:ascii="Century" w:hAnsi="Century"/>
          <w:sz w:val="24"/>
          <w:szCs w:val="24"/>
        </w:rPr>
        <w:t>dell’</w:t>
      </w:r>
      <w:r w:rsidR="00AA72ED">
        <w:rPr>
          <w:rFonts w:ascii="Century" w:hAnsi="Century"/>
          <w:sz w:val="24"/>
          <w:szCs w:val="24"/>
        </w:rPr>
        <w:t xml:space="preserve">Amministrazione Comunale, </w:t>
      </w:r>
      <w:r w:rsidR="00AA72ED" w:rsidRPr="00AA72ED">
        <w:rPr>
          <w:rFonts w:ascii="Century" w:hAnsi="Century"/>
          <w:sz w:val="24"/>
          <w:szCs w:val="24"/>
        </w:rPr>
        <w:t>del personale e del</w:t>
      </w:r>
      <w:r w:rsidR="00451858">
        <w:rPr>
          <w:rFonts w:ascii="Century" w:hAnsi="Century"/>
          <w:sz w:val="24"/>
          <w:szCs w:val="24"/>
        </w:rPr>
        <w:t>la Dirigenza scolastica</w:t>
      </w:r>
      <w:r w:rsidR="00AA72ED" w:rsidRPr="00AA72ED">
        <w:rPr>
          <w:rFonts w:ascii="Century" w:hAnsi="Century"/>
          <w:sz w:val="24"/>
          <w:szCs w:val="24"/>
        </w:rPr>
        <w:t>.</w:t>
      </w:r>
    </w:p>
    <w:p w:rsidR="00101B95" w:rsidRDefault="00101B95" w:rsidP="00D17569">
      <w:pPr>
        <w:jc w:val="both"/>
        <w:rPr>
          <w:rFonts w:ascii="Century" w:hAnsi="Century"/>
          <w:sz w:val="24"/>
          <w:szCs w:val="24"/>
        </w:rPr>
      </w:pPr>
    </w:p>
    <w:p w:rsidR="00D17569" w:rsidRPr="00AA72ED" w:rsidRDefault="00D17569" w:rsidP="00D17569">
      <w:pPr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Tale servizio verrà fornito dal lunedì al venerdì secondo il seguente programma:</w:t>
      </w:r>
    </w:p>
    <w:p w:rsidR="00D17569" w:rsidRPr="00AA72ED" w:rsidRDefault="00D17569" w:rsidP="00D17569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color w:val="732117" w:themeColor="accent2" w:themeShade="BF"/>
          <w:sz w:val="24"/>
          <w:szCs w:val="24"/>
        </w:rPr>
      </w:pPr>
      <w:r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 xml:space="preserve">Ore 8.00 – 9.00 </w:t>
      </w:r>
      <w:proofErr w:type="spellStart"/>
      <w:r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>Prescuola</w:t>
      </w:r>
      <w:proofErr w:type="spellEnd"/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 xml:space="preserve"> </w:t>
      </w:r>
      <w:proofErr w:type="gramStart"/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>( SCUOLA</w:t>
      </w:r>
      <w:proofErr w:type="gramEnd"/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 xml:space="preserve"> MATERNA E PRIMARIA)</w:t>
      </w:r>
    </w:p>
    <w:p w:rsidR="00D17569" w:rsidRPr="00AA72ED" w:rsidRDefault="00B338D1" w:rsidP="0029015C">
      <w:pPr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 xml:space="preserve">Gli alunni saranno intrattenuti con diverse attività tipo </w:t>
      </w:r>
      <w:r w:rsidR="00D17569" w:rsidRPr="00AA72ED">
        <w:rPr>
          <w:rFonts w:ascii="Century" w:hAnsi="Century"/>
          <w:sz w:val="24"/>
          <w:szCs w:val="24"/>
        </w:rPr>
        <w:t>gioco libero</w:t>
      </w:r>
      <w:r w:rsidR="00147C0F" w:rsidRPr="00AA72ED">
        <w:rPr>
          <w:rFonts w:ascii="Century" w:hAnsi="Century"/>
          <w:sz w:val="24"/>
          <w:szCs w:val="24"/>
        </w:rPr>
        <w:t>,</w:t>
      </w:r>
      <w:r w:rsidR="00D17569" w:rsidRPr="00AA72ED">
        <w:rPr>
          <w:rFonts w:ascii="Century" w:hAnsi="Century"/>
          <w:sz w:val="24"/>
          <w:szCs w:val="24"/>
        </w:rPr>
        <w:t xml:space="preserve"> lettura di libri, racconto di fiabe</w:t>
      </w:r>
      <w:r w:rsidR="00147C0F" w:rsidRPr="00AA72ED">
        <w:rPr>
          <w:rFonts w:ascii="Century" w:hAnsi="Century"/>
          <w:sz w:val="24"/>
          <w:szCs w:val="24"/>
        </w:rPr>
        <w:t xml:space="preserve">, </w:t>
      </w:r>
      <w:r w:rsidR="00D17569" w:rsidRPr="00AA72ED">
        <w:rPr>
          <w:rFonts w:ascii="Century" w:hAnsi="Century"/>
          <w:sz w:val="24"/>
          <w:szCs w:val="24"/>
        </w:rPr>
        <w:t xml:space="preserve">organizzazione di attività manipolative, pittoriche o grafiche. </w:t>
      </w:r>
    </w:p>
    <w:p w:rsidR="00D17569" w:rsidRPr="00AA72ED" w:rsidRDefault="0003190B" w:rsidP="0003190B">
      <w:pPr>
        <w:pStyle w:val="Paragrafoelenco"/>
        <w:numPr>
          <w:ilvl w:val="0"/>
          <w:numId w:val="1"/>
        </w:numPr>
        <w:jc w:val="both"/>
        <w:rPr>
          <w:rFonts w:ascii="Century" w:hAnsi="Century"/>
          <w:b/>
          <w:color w:val="732117" w:themeColor="accent2" w:themeShade="BF"/>
          <w:sz w:val="24"/>
          <w:szCs w:val="24"/>
        </w:rPr>
      </w:pPr>
      <w:r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>Ore 13.00 – 14.00 Interscuola</w:t>
      </w:r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 xml:space="preserve"> </w:t>
      </w:r>
      <w:proofErr w:type="gramStart"/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>( SCUOLA</w:t>
      </w:r>
      <w:proofErr w:type="gramEnd"/>
      <w:r w:rsidR="006017DB" w:rsidRPr="00AA72ED">
        <w:rPr>
          <w:rFonts w:ascii="Century" w:hAnsi="Century"/>
          <w:b/>
          <w:color w:val="732117" w:themeColor="accent2" w:themeShade="BF"/>
          <w:sz w:val="24"/>
          <w:szCs w:val="24"/>
        </w:rPr>
        <w:t xml:space="preserve"> PRIMARIA E SECONDARIA)</w:t>
      </w:r>
    </w:p>
    <w:p w:rsidR="0029015C" w:rsidRPr="00AA72ED" w:rsidRDefault="00B338D1" w:rsidP="00950D0C">
      <w:pPr>
        <w:pStyle w:val="NormaleWeb"/>
        <w:jc w:val="both"/>
        <w:rPr>
          <w:rFonts w:ascii="Century" w:eastAsia="Times New Roman" w:hAnsi="Century"/>
          <w:lang w:eastAsia="it-IT"/>
        </w:rPr>
      </w:pPr>
      <w:r w:rsidRPr="00AA72ED">
        <w:rPr>
          <w:rFonts w:ascii="Century" w:hAnsi="Century"/>
        </w:rPr>
        <w:t>Gli alunni</w:t>
      </w:r>
      <w:r w:rsidR="0003190B" w:rsidRPr="00AA72ED">
        <w:rPr>
          <w:rFonts w:ascii="Century" w:hAnsi="Century"/>
        </w:rPr>
        <w:t xml:space="preserve"> </w:t>
      </w:r>
      <w:r w:rsidRPr="00AA72ED">
        <w:rPr>
          <w:rFonts w:ascii="Century" w:hAnsi="Century"/>
        </w:rPr>
        <w:t xml:space="preserve">attenderanno l’arrivo dei genitori o saranno vigilati durante il pasto </w:t>
      </w:r>
      <w:r w:rsidR="0003190B" w:rsidRPr="00AA72ED">
        <w:rPr>
          <w:rFonts w:ascii="Century" w:eastAsia="Times New Roman" w:hAnsi="Century"/>
          <w:lang w:eastAsia="it-IT"/>
        </w:rPr>
        <w:t>fav</w:t>
      </w:r>
      <w:r w:rsidR="00950D0C" w:rsidRPr="00AA72ED">
        <w:rPr>
          <w:rFonts w:ascii="Century" w:eastAsia="Times New Roman" w:hAnsi="Century"/>
          <w:lang w:eastAsia="it-IT"/>
        </w:rPr>
        <w:t>orendo</w:t>
      </w:r>
      <w:r w:rsidR="0003190B" w:rsidRPr="00AA72ED">
        <w:rPr>
          <w:rFonts w:ascii="Century" w:eastAsia="Times New Roman" w:hAnsi="Century"/>
          <w:bCs/>
          <w:lang w:eastAsia="it-IT"/>
        </w:rPr>
        <w:t xml:space="preserve"> comportamenti adeguati</w:t>
      </w:r>
      <w:r w:rsidR="0003190B" w:rsidRPr="00AA72ED">
        <w:rPr>
          <w:rFonts w:ascii="Century" w:eastAsia="Times New Roman" w:hAnsi="Century"/>
          <w:lang w:eastAsia="it-IT"/>
        </w:rPr>
        <w:t xml:space="preserve"> rispetto ai compagni, ai locali e mat</w:t>
      </w:r>
      <w:r w:rsidR="0029015C" w:rsidRPr="00AA72ED">
        <w:rPr>
          <w:rFonts w:ascii="Century" w:eastAsia="Times New Roman" w:hAnsi="Century"/>
          <w:lang w:eastAsia="it-IT"/>
        </w:rPr>
        <w:t>eriali</w:t>
      </w:r>
      <w:r w:rsidR="00950D0C" w:rsidRPr="00AA72ED">
        <w:rPr>
          <w:rFonts w:ascii="Century" w:eastAsia="Times New Roman" w:hAnsi="Century"/>
          <w:lang w:eastAsia="it-IT"/>
        </w:rPr>
        <w:t>.</w:t>
      </w:r>
      <w:r w:rsidR="0029015C" w:rsidRPr="00AA72ED">
        <w:rPr>
          <w:rFonts w:ascii="Century" w:eastAsia="Times New Roman" w:hAnsi="Century"/>
          <w:lang w:eastAsia="it-IT"/>
        </w:rPr>
        <w:t xml:space="preserve"> </w:t>
      </w:r>
    </w:p>
    <w:p w:rsidR="0003190B" w:rsidRPr="00AA72ED" w:rsidRDefault="0003190B" w:rsidP="0029015C">
      <w:pPr>
        <w:pStyle w:val="NormaleWeb"/>
        <w:numPr>
          <w:ilvl w:val="0"/>
          <w:numId w:val="1"/>
        </w:numPr>
        <w:rPr>
          <w:rFonts w:ascii="Century" w:eastAsia="Times New Roman" w:hAnsi="Century"/>
          <w:b/>
          <w:color w:val="732117" w:themeColor="accent2" w:themeShade="BF"/>
          <w:lang w:eastAsia="it-IT"/>
        </w:rPr>
      </w:pPr>
      <w:r w:rsidRPr="00AA72ED">
        <w:rPr>
          <w:rFonts w:ascii="Century" w:eastAsia="Times New Roman" w:hAnsi="Century"/>
          <w:b/>
          <w:color w:val="732117" w:themeColor="accent2" w:themeShade="BF"/>
          <w:lang w:eastAsia="it-IT"/>
        </w:rPr>
        <w:t>Ore 14.00- 17.00 Doposcuola</w:t>
      </w:r>
      <w:r w:rsidR="00AA72ED" w:rsidRPr="00AA72ED">
        <w:rPr>
          <w:rFonts w:ascii="Century" w:eastAsia="Times New Roman" w:hAnsi="Century"/>
          <w:b/>
          <w:color w:val="732117" w:themeColor="accent2" w:themeShade="BF"/>
          <w:lang w:eastAsia="it-IT"/>
        </w:rPr>
        <w:t xml:space="preserve"> </w:t>
      </w:r>
    </w:p>
    <w:p w:rsidR="0003190B" w:rsidRPr="00AA72ED" w:rsidRDefault="00B338D1" w:rsidP="0003190B">
      <w:pPr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I</w:t>
      </w:r>
      <w:r w:rsidR="0003190B" w:rsidRPr="00AA72ED">
        <w:rPr>
          <w:rFonts w:ascii="Century" w:hAnsi="Century"/>
          <w:sz w:val="24"/>
          <w:szCs w:val="24"/>
        </w:rPr>
        <w:t xml:space="preserve"> bambini della Scuola Primaria ed i ragazzi della scuola secondaria </w:t>
      </w:r>
      <w:r w:rsidRPr="00AA72ED">
        <w:rPr>
          <w:rFonts w:ascii="Century" w:hAnsi="Century"/>
          <w:sz w:val="24"/>
          <w:szCs w:val="24"/>
        </w:rPr>
        <w:t xml:space="preserve">saranno </w:t>
      </w:r>
      <w:r w:rsidR="00950D0C" w:rsidRPr="00AA72ED">
        <w:rPr>
          <w:rFonts w:ascii="Century" w:hAnsi="Century"/>
          <w:sz w:val="24"/>
          <w:szCs w:val="24"/>
        </w:rPr>
        <w:t>assistiti nello svolgimento dei compiti</w:t>
      </w:r>
      <w:r w:rsidR="0029015C" w:rsidRPr="00AA72ED">
        <w:rPr>
          <w:rFonts w:ascii="Century" w:hAnsi="Century"/>
          <w:sz w:val="24"/>
          <w:szCs w:val="24"/>
        </w:rPr>
        <w:t xml:space="preserve"> </w:t>
      </w:r>
      <w:r w:rsidR="0003190B" w:rsidRPr="00AA72ED">
        <w:rPr>
          <w:rFonts w:ascii="Century" w:hAnsi="Century"/>
          <w:sz w:val="24"/>
          <w:szCs w:val="24"/>
        </w:rPr>
        <w:t xml:space="preserve">e nell’acquisizione di una corretta metodologia d’apprendimento. </w:t>
      </w:r>
    </w:p>
    <w:p w:rsidR="0029015C" w:rsidRPr="002221F9" w:rsidRDefault="0029015C" w:rsidP="0029015C">
      <w:pPr>
        <w:autoSpaceDE w:val="0"/>
        <w:autoSpaceDN w:val="0"/>
        <w:adjustRightInd w:val="0"/>
        <w:rPr>
          <w:rFonts w:ascii="Century" w:hAnsi="Century"/>
          <w:b/>
          <w:sz w:val="20"/>
          <w:szCs w:val="20"/>
          <w:u w:val="single"/>
        </w:rPr>
      </w:pPr>
    </w:p>
    <w:p w:rsidR="006017DB" w:rsidRDefault="006017DB" w:rsidP="00147C0F">
      <w:pPr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>
        <w:rPr>
          <w:rFonts w:ascii="Century" w:hAnsi="Century"/>
          <w:sz w:val="28"/>
          <w:szCs w:val="20"/>
        </w:rPr>
        <w:t>P</w:t>
      </w:r>
      <w:r w:rsidR="00147C0F" w:rsidRPr="002221F9">
        <w:rPr>
          <w:rFonts w:ascii="Century" w:hAnsi="Century"/>
          <w:sz w:val="28"/>
          <w:szCs w:val="20"/>
        </w:rPr>
        <w:t>er informazioni contattare</w:t>
      </w:r>
      <w:r>
        <w:rPr>
          <w:rFonts w:ascii="Century" w:hAnsi="Century"/>
          <w:sz w:val="28"/>
          <w:szCs w:val="20"/>
        </w:rPr>
        <w:t>:</w:t>
      </w:r>
    </w:p>
    <w:p w:rsidR="00B338D1" w:rsidRPr="006017DB" w:rsidRDefault="006017DB" w:rsidP="006017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 w:rsidRPr="006017DB">
        <w:rPr>
          <w:rFonts w:ascii="Century" w:hAnsi="Century"/>
          <w:sz w:val="28"/>
          <w:szCs w:val="20"/>
        </w:rPr>
        <w:t>L</w:t>
      </w:r>
      <w:r w:rsidR="00147C0F" w:rsidRPr="006017DB">
        <w:rPr>
          <w:rFonts w:ascii="Century" w:hAnsi="Century"/>
          <w:sz w:val="28"/>
          <w:szCs w:val="20"/>
        </w:rPr>
        <w:t>a segreteria dell’Associazione</w:t>
      </w:r>
      <w:r w:rsidR="00451858">
        <w:rPr>
          <w:rFonts w:ascii="Century" w:hAnsi="Century"/>
          <w:sz w:val="28"/>
          <w:szCs w:val="20"/>
        </w:rPr>
        <w:t xml:space="preserve"> Calliope</w:t>
      </w:r>
      <w:r w:rsidRPr="006017DB">
        <w:rPr>
          <w:rFonts w:ascii="Century" w:hAnsi="Century"/>
          <w:sz w:val="28"/>
          <w:szCs w:val="20"/>
        </w:rPr>
        <w:t xml:space="preserve"> Tel. </w:t>
      </w:r>
      <w:r w:rsidR="00147C0F" w:rsidRPr="006017DB">
        <w:rPr>
          <w:rFonts w:ascii="Century" w:hAnsi="Century"/>
          <w:sz w:val="28"/>
          <w:szCs w:val="20"/>
        </w:rPr>
        <w:t>329.4216608</w:t>
      </w:r>
    </w:p>
    <w:p w:rsidR="00451858" w:rsidRDefault="006017DB" w:rsidP="006017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 w:rsidRPr="006017DB">
        <w:rPr>
          <w:rFonts w:ascii="Century" w:hAnsi="Century"/>
          <w:sz w:val="28"/>
          <w:szCs w:val="20"/>
        </w:rPr>
        <w:t xml:space="preserve">L’Amministrazione Comunale </w:t>
      </w:r>
    </w:p>
    <w:p w:rsidR="00451858" w:rsidRDefault="006017DB" w:rsidP="00451858">
      <w:pPr>
        <w:pStyle w:val="Paragrafoelenco"/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 w:rsidRPr="006017DB">
        <w:rPr>
          <w:rFonts w:ascii="Century" w:hAnsi="Century"/>
          <w:sz w:val="28"/>
          <w:szCs w:val="20"/>
        </w:rPr>
        <w:t xml:space="preserve">Sig.ra Trippitelli Elisabetta tel. 340.2492440; </w:t>
      </w:r>
    </w:p>
    <w:p w:rsidR="006017DB" w:rsidRDefault="006017DB" w:rsidP="00451858">
      <w:pPr>
        <w:pStyle w:val="Paragrafoelenco"/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 w:rsidRPr="006017DB">
        <w:rPr>
          <w:rFonts w:ascii="Century" w:hAnsi="Century"/>
          <w:sz w:val="28"/>
          <w:szCs w:val="20"/>
        </w:rPr>
        <w:t xml:space="preserve">Sig.ra Angela </w:t>
      </w:r>
      <w:proofErr w:type="spellStart"/>
      <w:r w:rsidRPr="006017DB">
        <w:rPr>
          <w:rFonts w:ascii="Century" w:hAnsi="Century"/>
          <w:sz w:val="28"/>
          <w:szCs w:val="20"/>
        </w:rPr>
        <w:t>Giarrusso</w:t>
      </w:r>
      <w:proofErr w:type="spellEnd"/>
      <w:r w:rsidRPr="006017DB">
        <w:rPr>
          <w:rFonts w:ascii="Century" w:hAnsi="Century"/>
          <w:sz w:val="28"/>
          <w:szCs w:val="20"/>
        </w:rPr>
        <w:t xml:space="preserve"> tel. 340.3046162</w:t>
      </w:r>
    </w:p>
    <w:p w:rsidR="00451858" w:rsidRDefault="00451858" w:rsidP="00451858">
      <w:pPr>
        <w:pStyle w:val="Paragrafoelenco"/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</w:p>
    <w:p w:rsidR="00451858" w:rsidRPr="006017DB" w:rsidRDefault="00451858" w:rsidP="00451858">
      <w:pPr>
        <w:pStyle w:val="Paragrafoelenco"/>
        <w:autoSpaceDE w:val="0"/>
        <w:autoSpaceDN w:val="0"/>
        <w:adjustRightInd w:val="0"/>
        <w:jc w:val="both"/>
        <w:rPr>
          <w:rFonts w:ascii="Century" w:hAnsi="Century"/>
          <w:sz w:val="28"/>
          <w:szCs w:val="20"/>
        </w:rPr>
      </w:pPr>
      <w:r>
        <w:rPr>
          <w:rFonts w:ascii="Century" w:hAnsi="Century"/>
          <w:sz w:val="28"/>
          <w:szCs w:val="20"/>
        </w:rPr>
        <w:t xml:space="preserve">Per le iscrizioni compilare il seguente modulo e inviarlo firmato a </w:t>
      </w:r>
      <w:hyperlink r:id="rId12" w:history="1">
        <w:r w:rsidRPr="000F71FB">
          <w:rPr>
            <w:rStyle w:val="Collegamentoipertestuale"/>
            <w:rFonts w:ascii="Century" w:hAnsi="Century"/>
            <w:sz w:val="28"/>
            <w:szCs w:val="20"/>
          </w:rPr>
          <w:t>calliope_calliope@libero.it</w:t>
        </w:r>
      </w:hyperlink>
      <w:r>
        <w:rPr>
          <w:rFonts w:ascii="Century" w:hAnsi="Century"/>
          <w:sz w:val="28"/>
          <w:szCs w:val="20"/>
        </w:rPr>
        <w:t>. Il personale Calliope sarà comunque a scuola il giorno 12 settembre dalle 12.00 alle 13.00 per un incontro informativo e per raccogliere le adesioni</w:t>
      </w:r>
    </w:p>
    <w:p w:rsidR="007B3DB9" w:rsidRPr="00451858" w:rsidRDefault="00AA72ED" w:rsidP="00451858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0"/>
          <w:szCs w:val="20"/>
        </w:rPr>
        <w:br w:type="page"/>
      </w:r>
      <w:r w:rsidR="005E0C4F" w:rsidRPr="00451858">
        <w:rPr>
          <w:rFonts w:ascii="Century" w:hAnsi="Century"/>
          <w:b/>
          <w:sz w:val="24"/>
          <w:szCs w:val="24"/>
        </w:rPr>
        <w:lastRenderedPageBreak/>
        <w:t>A</w:t>
      </w:r>
      <w:r w:rsidR="007B3DB9" w:rsidRPr="00451858">
        <w:rPr>
          <w:rFonts w:ascii="Century" w:hAnsi="Century"/>
          <w:b/>
          <w:sz w:val="24"/>
          <w:szCs w:val="24"/>
        </w:rPr>
        <w:t>DESIONE AL SERVIZIO PRE – INTER</w:t>
      </w:r>
      <w:r w:rsidR="006017DB" w:rsidRPr="00451858">
        <w:rPr>
          <w:rFonts w:ascii="Century" w:hAnsi="Century"/>
          <w:b/>
          <w:sz w:val="24"/>
          <w:szCs w:val="24"/>
        </w:rPr>
        <w:t xml:space="preserve"> -</w:t>
      </w:r>
      <w:r w:rsidR="007B3DB9" w:rsidRPr="00451858">
        <w:rPr>
          <w:rFonts w:ascii="Century" w:hAnsi="Century"/>
          <w:b/>
          <w:sz w:val="24"/>
          <w:szCs w:val="24"/>
        </w:rPr>
        <w:t xml:space="preserve"> DOPOSCUOLA A.S. 2016-2017</w:t>
      </w:r>
    </w:p>
    <w:p w:rsidR="006017DB" w:rsidRPr="00AA72ED" w:rsidRDefault="006017DB" w:rsidP="005E0C4F">
      <w:pPr>
        <w:jc w:val="center"/>
        <w:rPr>
          <w:rFonts w:ascii="Century" w:hAnsi="Century"/>
          <w:sz w:val="24"/>
          <w:szCs w:val="24"/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IL /LA SOTTOSCRITTO …………</w:t>
      </w:r>
      <w:proofErr w:type="gramStart"/>
      <w:r w:rsidRPr="00AA72ED">
        <w:rPr>
          <w:rFonts w:ascii="Century" w:hAnsi="Century"/>
          <w:sz w:val="24"/>
          <w:szCs w:val="24"/>
        </w:rPr>
        <w:t>…….</w:t>
      </w:r>
      <w:proofErr w:type="gramEnd"/>
      <w:r w:rsidRPr="00AA72ED">
        <w:rPr>
          <w:rFonts w:ascii="Century" w:hAnsi="Century"/>
          <w:sz w:val="24"/>
          <w:szCs w:val="24"/>
        </w:rPr>
        <w:t>.</w:t>
      </w:r>
    </w:p>
    <w:p w:rsidR="00E310CF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 xml:space="preserve">Nato /a il ……………………. </w:t>
      </w:r>
      <w:r w:rsidR="00E310CF" w:rsidRPr="00AA72ED">
        <w:rPr>
          <w:rFonts w:ascii="Century" w:hAnsi="Century"/>
          <w:sz w:val="24"/>
          <w:szCs w:val="24"/>
        </w:rPr>
        <w:t>a</w:t>
      </w:r>
      <w:r w:rsidRPr="00AA72ED">
        <w:rPr>
          <w:rFonts w:ascii="Century" w:hAnsi="Century"/>
          <w:sz w:val="24"/>
          <w:szCs w:val="24"/>
        </w:rPr>
        <w:t>……….</w:t>
      </w:r>
    </w:p>
    <w:p w:rsidR="00E310CF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" w:hAnsi="Century"/>
          <w:sz w:val="24"/>
          <w:szCs w:val="24"/>
        </w:rPr>
      </w:pPr>
      <w:proofErr w:type="gramStart"/>
      <w:r w:rsidRPr="00AA72ED">
        <w:rPr>
          <w:rFonts w:ascii="Century" w:hAnsi="Century"/>
          <w:sz w:val="24"/>
          <w:szCs w:val="24"/>
        </w:rPr>
        <w:t>e</w:t>
      </w:r>
      <w:proofErr w:type="gramEnd"/>
      <w:r w:rsidRPr="00AA72ED">
        <w:rPr>
          <w:rFonts w:ascii="Century" w:hAnsi="Century"/>
          <w:sz w:val="24"/>
          <w:szCs w:val="24"/>
        </w:rPr>
        <w:t xml:space="preserve"> residente a ………………</w:t>
      </w:r>
      <w:r w:rsidR="00E310CF" w:rsidRPr="00AA72ED">
        <w:rPr>
          <w:rFonts w:ascii="Century" w:hAnsi="Century"/>
          <w:sz w:val="24"/>
          <w:szCs w:val="24"/>
        </w:rPr>
        <w:t>via</w:t>
      </w:r>
      <w:r w:rsidRPr="00AA72ED">
        <w:rPr>
          <w:rFonts w:ascii="Century" w:hAnsi="Century"/>
          <w:sz w:val="24"/>
          <w:szCs w:val="24"/>
        </w:rPr>
        <w:t>…………</w:t>
      </w:r>
      <w:r w:rsidR="00E310CF" w:rsidRPr="00AA72ED">
        <w:rPr>
          <w:rFonts w:ascii="Century" w:hAnsi="Century"/>
          <w:sz w:val="24"/>
          <w:szCs w:val="24"/>
        </w:rPr>
        <w:t>………………..</w:t>
      </w:r>
      <w:r w:rsidRPr="00AA72ED">
        <w:rPr>
          <w:rFonts w:ascii="Century" w:hAnsi="Century"/>
          <w:sz w:val="24"/>
          <w:szCs w:val="24"/>
        </w:rPr>
        <w:t>n</w:t>
      </w:r>
      <w:r w:rsidR="00E310CF" w:rsidRPr="00AA72ED">
        <w:rPr>
          <w:rFonts w:ascii="Century" w:hAnsi="Century"/>
          <w:sz w:val="24"/>
          <w:szCs w:val="24"/>
        </w:rPr>
        <w:t>…</w:t>
      </w:r>
      <w:r w:rsidR="00BD797C" w:rsidRPr="00AA72ED">
        <w:rPr>
          <w:rFonts w:ascii="Century" w:hAnsi="Century"/>
          <w:sz w:val="24"/>
          <w:szCs w:val="24"/>
        </w:rPr>
        <w:t>…..</w:t>
      </w:r>
      <w:r w:rsidR="00E310CF" w:rsidRPr="00AA72ED">
        <w:rPr>
          <w:rFonts w:ascii="Century" w:hAnsi="Century"/>
          <w:sz w:val="24"/>
          <w:szCs w:val="24"/>
        </w:rPr>
        <w:t>.</w:t>
      </w:r>
      <w:r w:rsidRPr="00AA72ED">
        <w:rPr>
          <w:rFonts w:ascii="Century" w:hAnsi="Century"/>
          <w:sz w:val="24"/>
          <w:szCs w:val="24"/>
        </w:rPr>
        <w:t xml:space="preserve"> </w:t>
      </w:r>
      <w:proofErr w:type="spellStart"/>
      <w:r w:rsidRPr="00AA72ED">
        <w:rPr>
          <w:rFonts w:ascii="Century" w:hAnsi="Century"/>
          <w:sz w:val="24"/>
          <w:szCs w:val="24"/>
        </w:rPr>
        <w:t>c.f.</w:t>
      </w:r>
      <w:proofErr w:type="spellEnd"/>
      <w:r w:rsidRPr="00AA72ED">
        <w:rPr>
          <w:rFonts w:ascii="Century" w:hAnsi="Century"/>
          <w:sz w:val="24"/>
          <w:szCs w:val="24"/>
        </w:rPr>
        <w:t xml:space="preserve"> ………….</w:t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 xml:space="preserve">tel. </w:t>
      </w:r>
      <w:r w:rsidR="00BD797C" w:rsidRPr="00AA72ED">
        <w:rPr>
          <w:rFonts w:ascii="Century" w:hAnsi="Century"/>
          <w:sz w:val="24"/>
          <w:szCs w:val="24"/>
        </w:rPr>
        <w:t>………………………………………………………………………….</w:t>
      </w:r>
    </w:p>
    <w:p w:rsidR="00BD797C" w:rsidRPr="00AA72ED" w:rsidRDefault="00BD797C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Genitore dell’alunno/a …………………………………………</w:t>
      </w:r>
      <w:proofErr w:type="gramStart"/>
      <w:r w:rsidRPr="00AA72ED">
        <w:rPr>
          <w:rFonts w:ascii="Century" w:hAnsi="Century"/>
          <w:sz w:val="24"/>
          <w:szCs w:val="24"/>
        </w:rPr>
        <w:t>…….</w:t>
      </w:r>
      <w:proofErr w:type="gramEnd"/>
      <w:r w:rsidRPr="00AA72ED">
        <w:rPr>
          <w:rFonts w:ascii="Century" w:hAnsi="Century"/>
          <w:sz w:val="24"/>
          <w:szCs w:val="24"/>
        </w:rPr>
        <w:t>.</w:t>
      </w:r>
    </w:p>
    <w:p w:rsidR="00BD797C" w:rsidRPr="00AA72ED" w:rsidRDefault="00BD797C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" w:hAnsi="Century"/>
          <w:sz w:val="24"/>
          <w:szCs w:val="24"/>
        </w:rPr>
      </w:pPr>
      <w:r w:rsidRPr="00AA72ED">
        <w:rPr>
          <w:rFonts w:ascii="Century" w:hAnsi="Century"/>
          <w:sz w:val="24"/>
          <w:szCs w:val="24"/>
        </w:rPr>
        <w:t>Classe ………………………………………………………………</w:t>
      </w:r>
      <w:proofErr w:type="gramStart"/>
      <w:r w:rsidRPr="00AA72ED">
        <w:rPr>
          <w:rFonts w:ascii="Century" w:hAnsi="Century"/>
          <w:sz w:val="24"/>
          <w:szCs w:val="24"/>
        </w:rPr>
        <w:t>…….</w:t>
      </w:r>
      <w:proofErr w:type="gramEnd"/>
      <w:r w:rsidRPr="00AA72ED">
        <w:rPr>
          <w:rFonts w:ascii="Century" w:hAnsi="Century"/>
          <w:sz w:val="24"/>
          <w:szCs w:val="24"/>
        </w:rPr>
        <w:t>.</w:t>
      </w:r>
    </w:p>
    <w:p w:rsidR="00E66B5B" w:rsidRDefault="00E66B5B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" w:hAnsi="Centu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entury" w:eastAsia="Times New Roman" w:hAnsi="Century" w:cs="ArialNarrow-Bold"/>
          <w:bCs/>
          <w:color w:val="000000" w:themeColor="text1"/>
          <w:sz w:val="24"/>
          <w:szCs w:val="24"/>
          <w:lang w:eastAsia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72ED">
        <w:rPr>
          <w:rFonts w:ascii="Century" w:hAnsi="Centu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Richiede l’adesione </w:t>
      </w:r>
      <w:r w:rsidR="00BD797C" w:rsidRPr="00AA72ED">
        <w:rPr>
          <w:rFonts w:ascii="Century" w:hAnsi="Centu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il proprio figlio </w:t>
      </w:r>
      <w:r w:rsidRPr="00AA72ED">
        <w:rPr>
          <w:rFonts w:ascii="Century" w:hAnsi="Century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seguente servizio </w:t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(mettere una crocetta per indicare il servizio che interessa)</w:t>
      </w:r>
    </w:p>
    <w:p w:rsidR="00E66B5B" w:rsidRDefault="00E66B5B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PRESCUOLA 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  <w:t>□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INTERSCUOLA 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  <w:t>□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  <w:t xml:space="preserve"> </w:t>
      </w:r>
    </w:p>
    <w:p w:rsidR="005E0C4F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DOPOSCUOLA   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  <w:t>□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ab/>
      </w:r>
    </w:p>
    <w:p w:rsidR="005E0C4F" w:rsidRPr="00AA72ED" w:rsidRDefault="005E0C4F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</w:p>
    <w:p w:rsidR="007B3DB9" w:rsidRPr="00AA72ED" w:rsidRDefault="00451858" w:rsidP="005E0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>
        <w:rPr>
          <w:rFonts w:ascii="Century" w:eastAsia="Times New Roman" w:hAnsi="Century" w:cs="ArialNarrow"/>
          <w:sz w:val="24"/>
          <w:szCs w:val="24"/>
          <w:lang w:eastAsia="it-IT"/>
        </w:rPr>
        <w:t xml:space="preserve">    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LUNEDI’ □   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 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>MARTEDI</w:t>
      </w:r>
      <w:proofErr w:type="gramStart"/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>’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>□</w:t>
      </w:r>
      <w:proofErr w:type="gramEnd"/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 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MERCOLEDI’ 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□  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GIOVEDI’  □  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        </w:t>
      </w:r>
      <w:r w:rsidR="005E0C4F" w:rsidRPr="00AA72ED">
        <w:rPr>
          <w:rFonts w:ascii="Century" w:eastAsia="Times New Roman" w:hAnsi="Century" w:cs="ArialNarrow"/>
          <w:sz w:val="24"/>
          <w:szCs w:val="24"/>
          <w:lang w:eastAsia="it-IT"/>
        </w:rPr>
        <w:t>VENERDI’   □</w:t>
      </w:r>
    </w:p>
    <w:p w:rsidR="002221F9" w:rsidRPr="00AA72ED" w:rsidRDefault="002221F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rPr>
          <w:rFonts w:ascii="Century" w:eastAsia="Times New Roman" w:hAnsi="Century" w:cs="ArialNarrow"/>
          <w:sz w:val="24"/>
          <w:szCs w:val="24"/>
          <w:lang w:eastAsia="it-IT"/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ind w:firstLine="708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DATA</w:t>
      </w:r>
      <w:proofErr w:type="gramStart"/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….</w:t>
      </w:r>
      <w:proofErr w:type="gramEnd"/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.……..………. Firma del </w:t>
      </w:r>
      <w:r w:rsidR="00E310CF" w:rsidRPr="00AA72ED">
        <w:rPr>
          <w:rFonts w:ascii="Century" w:eastAsia="Times New Roman" w:hAnsi="Century" w:cs="ArialNarrow"/>
          <w:sz w:val="24"/>
          <w:szCs w:val="24"/>
          <w:lang w:eastAsia="it-IT"/>
        </w:rPr>
        <w:t>g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enitore……………………</w:t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</w:p>
    <w:p w:rsidR="00451858" w:rsidRDefault="00451858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b/>
          <w:sz w:val="24"/>
          <w:szCs w:val="24"/>
          <w:lang w:eastAsia="it-IT"/>
        </w:rPr>
      </w:pPr>
    </w:p>
    <w:p w:rsidR="00451858" w:rsidRDefault="00451858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b/>
          <w:sz w:val="24"/>
          <w:szCs w:val="24"/>
          <w:lang w:eastAsia="it-IT"/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b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b/>
          <w:sz w:val="24"/>
          <w:szCs w:val="24"/>
          <w:lang w:eastAsia="it-IT"/>
        </w:rPr>
        <w:t>Consenso del trattamento dei dati</w:t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Ai sensi dell’articolo 23 del codice della privacy. </w:t>
      </w:r>
    </w:p>
    <w:p w:rsidR="00E66B5B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Io</w:t>
      </w:r>
      <w:r w:rsidR="00E310CF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sottoscritto……………………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>……………</w:t>
      </w:r>
    </w:p>
    <w:p w:rsidR="007B3DB9" w:rsidRPr="00AA72ED" w:rsidRDefault="007B3DB9" w:rsidP="00E310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genitore dell’alunno……………</w:t>
      </w:r>
    </w:p>
    <w:p w:rsidR="002221F9" w:rsidRPr="00AA72ED" w:rsidRDefault="007B3DB9" w:rsidP="0022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entury" w:eastAsia="Times New Roman" w:hAnsi="Century" w:cs="ArialNarrow"/>
          <w:sz w:val="24"/>
          <w:szCs w:val="24"/>
          <w:lang w:eastAsia="it-IT"/>
        </w:rPr>
      </w:pP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dichiaro di aver ricevuto completa informativa ai sensi del decreto legislativo 196/2003 comprensiva dell’articolo 7</w:t>
      </w:r>
      <w:r w:rsidR="0029015C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</w:t>
      </w:r>
      <w:r w:rsidRPr="00AA72ED">
        <w:rPr>
          <w:rFonts w:ascii="Century" w:eastAsia="Times New Roman" w:hAnsi="Century" w:cs="ArialNarrow"/>
          <w:sz w:val="24"/>
          <w:szCs w:val="24"/>
          <w:lang w:eastAsia="it-IT"/>
        </w:rPr>
        <w:t>del decreto legislativo medesimo ed esprimo il consenso al trattamento e alla comunicazione dei dati qualificati come personali dalla citata legge, con particolare riguardo a quelli cosiddetti sensibili, nei limiti, per le finalità e per la durata precisata nell’informativa.</w:t>
      </w:r>
      <w:r w:rsidR="002221F9" w:rsidRPr="00AA72ED">
        <w:rPr>
          <w:rFonts w:ascii="Century" w:eastAsia="Times New Roman" w:hAnsi="Century" w:cs="ArialNarrow"/>
          <w:sz w:val="24"/>
          <w:szCs w:val="24"/>
          <w:lang w:eastAsia="it-IT"/>
        </w:rPr>
        <w:t xml:space="preserve">   </w:t>
      </w:r>
    </w:p>
    <w:p w:rsidR="002221F9" w:rsidRPr="00AA72ED" w:rsidRDefault="002221F9" w:rsidP="0022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it-IT"/>
        </w:rPr>
      </w:pPr>
    </w:p>
    <w:p w:rsidR="00E66B5B" w:rsidRDefault="00E310CF" w:rsidP="0022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  <w:lang w:eastAsia="it-IT"/>
        </w:rPr>
      </w:pPr>
      <w:r w:rsidRPr="00AA72ED">
        <w:rPr>
          <w:rFonts w:eastAsia="Times New Roman"/>
          <w:sz w:val="24"/>
          <w:szCs w:val="24"/>
          <w:lang w:eastAsia="it-IT"/>
        </w:rPr>
        <w:t>Data e Firma</w:t>
      </w:r>
    </w:p>
    <w:p w:rsidR="00E66B5B" w:rsidRPr="00AA72ED" w:rsidRDefault="00E66B5B" w:rsidP="0022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Century" w:hAnsi="Century"/>
          <w:sz w:val="24"/>
          <w:szCs w:val="24"/>
        </w:rPr>
      </w:pPr>
    </w:p>
    <w:sectPr w:rsidR="00E66B5B" w:rsidRPr="00AA72ED" w:rsidSect="002221F9">
      <w:headerReference w:type="default" r:id="rId13"/>
      <w:pgSz w:w="11906" w:h="16838"/>
      <w:pgMar w:top="79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C4" w:rsidRDefault="000D74C4" w:rsidP="0029015C">
      <w:pPr>
        <w:spacing w:after="0"/>
      </w:pPr>
      <w:r>
        <w:separator/>
      </w:r>
    </w:p>
  </w:endnote>
  <w:endnote w:type="continuationSeparator" w:id="0">
    <w:p w:rsidR="000D74C4" w:rsidRDefault="000D74C4" w:rsidP="00290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C4" w:rsidRDefault="000D74C4" w:rsidP="0029015C">
      <w:pPr>
        <w:spacing w:after="0"/>
      </w:pPr>
      <w:r>
        <w:separator/>
      </w:r>
    </w:p>
  </w:footnote>
  <w:footnote w:type="continuationSeparator" w:id="0">
    <w:p w:rsidR="000D74C4" w:rsidRDefault="000D74C4" w:rsidP="002901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8A" w:rsidRPr="0029015C" w:rsidRDefault="00D8108A">
    <w:pPr>
      <w:pStyle w:val="Intestazione"/>
      <w:rPr>
        <w:rFonts w:ascii="Pristina" w:hAnsi="Pristina"/>
        <w:i/>
        <w:sz w:val="28"/>
      </w:rPr>
    </w:pPr>
  </w:p>
  <w:p w:rsidR="00D8108A" w:rsidRDefault="00D8108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D3838"/>
    <w:multiLevelType w:val="multilevel"/>
    <w:tmpl w:val="A13A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2197"/>
    <w:multiLevelType w:val="multilevel"/>
    <w:tmpl w:val="A13A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C0284"/>
    <w:multiLevelType w:val="hybridMultilevel"/>
    <w:tmpl w:val="B5FE4B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9"/>
    <w:rsid w:val="0003190B"/>
    <w:rsid w:val="000D74C4"/>
    <w:rsid w:val="00101B95"/>
    <w:rsid w:val="00147C0F"/>
    <w:rsid w:val="002221F9"/>
    <w:rsid w:val="0029015C"/>
    <w:rsid w:val="003161E2"/>
    <w:rsid w:val="003C4165"/>
    <w:rsid w:val="003D6609"/>
    <w:rsid w:val="00451858"/>
    <w:rsid w:val="004F2E50"/>
    <w:rsid w:val="005E0C4F"/>
    <w:rsid w:val="005F4815"/>
    <w:rsid w:val="006017DB"/>
    <w:rsid w:val="00610B61"/>
    <w:rsid w:val="007B3DB9"/>
    <w:rsid w:val="007D3B09"/>
    <w:rsid w:val="00950D0C"/>
    <w:rsid w:val="00A548B5"/>
    <w:rsid w:val="00AA72ED"/>
    <w:rsid w:val="00B338D1"/>
    <w:rsid w:val="00B41557"/>
    <w:rsid w:val="00B51035"/>
    <w:rsid w:val="00BD797C"/>
    <w:rsid w:val="00C75656"/>
    <w:rsid w:val="00D17569"/>
    <w:rsid w:val="00D517BE"/>
    <w:rsid w:val="00D8108A"/>
    <w:rsid w:val="00DE69D3"/>
    <w:rsid w:val="00E2131D"/>
    <w:rsid w:val="00E310CF"/>
    <w:rsid w:val="00E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1478A2-CBD8-49C3-B3F2-31B68E8F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858"/>
  </w:style>
  <w:style w:type="paragraph" w:styleId="Titolo1">
    <w:name w:val="heading 1"/>
    <w:basedOn w:val="Normale"/>
    <w:next w:val="Normale"/>
    <w:link w:val="Titolo1Carattere"/>
    <w:uiPriority w:val="9"/>
    <w:qFormat/>
    <w:rsid w:val="0045185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1858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1858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185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18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518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18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18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185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756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3190B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1858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185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1858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185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1858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5185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1858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185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1858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5185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1858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51858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1858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1858"/>
    <w:rPr>
      <w:color w:val="696464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51858"/>
    <w:rPr>
      <w:b/>
      <w:bCs/>
    </w:rPr>
  </w:style>
  <w:style w:type="character" w:styleId="Enfasicorsivo">
    <w:name w:val="Emphasis"/>
    <w:basedOn w:val="Carpredefinitoparagrafo"/>
    <w:uiPriority w:val="20"/>
    <w:qFormat/>
    <w:rsid w:val="00451858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45185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51858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51858"/>
    <w:rPr>
      <w:i/>
      <w:iCs/>
      <w:color w:val="7B6A4D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51858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51858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45185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51858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451858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51858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451858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51858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29015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5C"/>
  </w:style>
  <w:style w:type="paragraph" w:styleId="Pidipagina">
    <w:name w:val="footer"/>
    <w:basedOn w:val="Normale"/>
    <w:link w:val="PidipaginaCarattere"/>
    <w:uiPriority w:val="99"/>
    <w:unhideWhenUsed/>
    <w:rsid w:val="0029015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D0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0D0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51858"/>
    <w:rPr>
      <w:color w:val="CC9900" w:themeColor="hyperlink"/>
      <w:u w:val="single"/>
    </w:rPr>
  </w:style>
  <w:style w:type="table" w:styleId="Grigliatabella">
    <w:name w:val="Table Grid"/>
    <w:basedOn w:val="Tabellanormale"/>
    <w:uiPriority w:val="39"/>
    <w:rsid w:val="004F2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ttitalia.it/abruzzo/40-san-demetrio-ne-vestin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liope_calliope@liber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056CA.56432D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Arancione ross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2174-9DC4-4B0D-9789-1EC33C57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Elisabetta Trippitelli</cp:lastModifiedBy>
  <cp:revision>4</cp:revision>
  <cp:lastPrinted>2016-05-24T09:49:00Z</cp:lastPrinted>
  <dcterms:created xsi:type="dcterms:W3CDTF">2016-09-03T12:21:00Z</dcterms:created>
  <dcterms:modified xsi:type="dcterms:W3CDTF">2016-09-05T07:03:00Z</dcterms:modified>
</cp:coreProperties>
</file>